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A6932" w14:textId="77777777" w:rsidR="0070149C" w:rsidRPr="00D9483A" w:rsidRDefault="0070149C" w:rsidP="007014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9483A">
        <w:rPr>
          <w:rFonts w:ascii="Times New Roman" w:eastAsia="Times New Roman" w:hAnsi="Times New Roman" w:cs="Times New Roman"/>
          <w:sz w:val="32"/>
          <w:szCs w:val="32"/>
          <w:lang w:eastAsia="lt-LT"/>
        </w:rPr>
        <w:t>Pagalbos vaikams linij</w:t>
      </w:r>
      <w:r w:rsidRPr="0070149C">
        <w:rPr>
          <w:rFonts w:ascii="Times New Roman" w:eastAsia="Times New Roman" w:hAnsi="Times New Roman" w:cs="Times New Roman"/>
          <w:sz w:val="32"/>
          <w:szCs w:val="32"/>
          <w:lang w:eastAsia="lt-LT"/>
        </w:rPr>
        <w:t>a</w:t>
      </w:r>
      <w:r w:rsidRPr="00D9483A">
        <w:rPr>
          <w:rFonts w:ascii="Calibri" w:eastAsia="Times New Roman" w:hAnsi="Calibri" w:cs="Calibri"/>
          <w:color w:val="FF0000"/>
          <w:sz w:val="32"/>
          <w:szCs w:val="32"/>
          <w:lang w:eastAsia="lt-LT"/>
        </w:rPr>
        <w:br/>
      </w:r>
      <w:r w:rsidRPr="00D9483A">
        <w:rPr>
          <w:rFonts w:ascii="Calibri" w:eastAsia="Times New Roman" w:hAnsi="Calibri" w:cs="Calibri"/>
          <w:lang w:eastAsia="lt-LT"/>
        </w:rPr>
        <w:br/>
      </w:r>
      <w:r w:rsidRPr="00D9483A">
        <w:rPr>
          <w:rFonts w:ascii="Times New Roman" w:eastAsia="Times New Roman" w:hAnsi="Times New Roman" w:cs="Times New Roman"/>
          <w:sz w:val="24"/>
          <w:szCs w:val="24"/>
          <w:lang w:eastAsia="lt-LT"/>
        </w:rPr>
        <w:t>Valstybės vaiko teisių apsaugos ir įvaikinimo tarnyba prie Socialinės apsaugos ir darbo ministerijos (toliau – Tarnyba), atsižvelgdama į tai, kad Lietuvos Respublikos sveikatos apsaugos ministerijos iniciatyva 2020 m. paskelbti Vaikų emocinės gerovės metais bei į tai, kad šių metų pavasario situacija Lietuvoje dėl COVID–19 (</w:t>
      </w:r>
      <w:proofErr w:type="spellStart"/>
      <w:r w:rsidRPr="00D9483A">
        <w:rPr>
          <w:rFonts w:ascii="Times New Roman" w:eastAsia="Times New Roman" w:hAnsi="Times New Roman" w:cs="Times New Roman"/>
          <w:sz w:val="24"/>
          <w:szCs w:val="24"/>
          <w:lang w:eastAsia="lt-LT"/>
        </w:rPr>
        <w:t>koronaviruso</w:t>
      </w:r>
      <w:proofErr w:type="spellEnd"/>
      <w:r w:rsidRPr="00D9483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infekcijos) ir jos grėsmės neigiamai paveikė žmonių emocinę sveikatą, o karantino laikotarpiu pakitęs gyvenimo būdas išryškino santykių šeimose problemas (teisėsaugos duomenimis, daugėjo smurto artimoje aplinkoje atvejų ir kt.) ir ypač pažeidžiami tapo vaikai, kurie prasidėjus naujiems mokslo metams sugrįžo į mokyklas, todėl</w:t>
      </w:r>
      <w:r w:rsidRPr="00D9483A">
        <w:rPr>
          <w:rFonts w:ascii="Calibri" w:eastAsia="Times New Roman" w:hAnsi="Calibri" w:cs="Calibri"/>
          <w:sz w:val="24"/>
          <w:szCs w:val="24"/>
          <w:lang w:eastAsia="lt-LT"/>
        </w:rPr>
        <w:t xml:space="preserve"> </w:t>
      </w:r>
      <w:r w:rsidRPr="00D9483A">
        <w:rPr>
          <w:rFonts w:ascii="Times New Roman" w:eastAsia="Times New Roman" w:hAnsi="Times New Roman" w:cs="Times New Roman"/>
          <w:sz w:val="24"/>
          <w:szCs w:val="24"/>
          <w:lang w:eastAsia="lt-LT"/>
        </w:rPr>
        <w:t>informuojame apie</w:t>
      </w:r>
      <w:r w:rsidRPr="0070149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D9483A">
        <w:rPr>
          <w:rFonts w:ascii="Times New Roman" w:eastAsia="Times New Roman" w:hAnsi="Times New Roman" w:cs="Times New Roman"/>
          <w:sz w:val="24"/>
          <w:szCs w:val="24"/>
          <w:lang w:eastAsia="lt-LT"/>
        </w:rPr>
        <w:t>Tarnyboje veikiančios Pagalbos vaikams linijos veiklą:</w:t>
      </w:r>
      <w:r w:rsidRPr="00D9483A">
        <w:rPr>
          <w:rFonts w:ascii="Calibri" w:eastAsia="Times New Roman" w:hAnsi="Calibri" w:cs="Calibri"/>
          <w:sz w:val="24"/>
          <w:szCs w:val="24"/>
          <w:lang w:eastAsia="lt-LT"/>
        </w:rPr>
        <w:br/>
      </w:r>
      <w:hyperlink r:id="rId4" w:history="1">
        <w:r w:rsidRPr="00D9483A">
          <w:rPr>
            <w:rFonts w:ascii="Calibri" w:eastAsia="Times New Roman" w:hAnsi="Calibri" w:cs="Calibri"/>
            <w:color w:val="0000FF"/>
            <w:sz w:val="36"/>
            <w:szCs w:val="36"/>
            <w:u w:val="single"/>
            <w:lang w:eastAsia="lt-LT"/>
          </w:rPr>
          <w:t>http://impartner.lt/ads/pagalba_vaikams/201612/pagalba_vaikams_konsult_180x150_04/pagalba_vaikams_konsult_180x150_02.html</w:t>
        </w:r>
      </w:hyperlink>
    </w:p>
    <w:p w14:paraId="4A528EFC" w14:textId="77777777" w:rsidR="0070149C" w:rsidRDefault="0070149C" w:rsidP="0070149C">
      <w:pPr>
        <w:rPr>
          <w:rFonts w:ascii="Times New Roman" w:hAnsi="Times New Roman" w:cs="Times New Roman"/>
          <w:sz w:val="24"/>
          <w:szCs w:val="24"/>
        </w:rPr>
      </w:pPr>
    </w:p>
    <w:p w14:paraId="5C4441FF" w14:textId="77777777" w:rsidR="0070149C" w:rsidRDefault="0070149C" w:rsidP="0070149C">
      <w:pPr>
        <w:rPr>
          <w:rFonts w:ascii="Times New Roman" w:hAnsi="Times New Roman" w:cs="Times New Roman"/>
          <w:sz w:val="24"/>
          <w:szCs w:val="24"/>
        </w:rPr>
      </w:pPr>
    </w:p>
    <w:p w14:paraId="4F1A05E5" w14:textId="77777777" w:rsidR="00E25F57" w:rsidRDefault="00E25F57"/>
    <w:sectPr w:rsidR="00E25F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FF"/>
    <w:rsid w:val="006007FF"/>
    <w:rsid w:val="0070149C"/>
    <w:rsid w:val="00E2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B6927-B7ED-4092-B305-D7A49387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149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mpartner.lt/ads/pagalba_vaikams/201612/pagalba_vaikams_konsult_180x150_04/pagalba_vaikams_konsult_180x150_02.htm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654</Words>
  <Characters>373</Characters>
  <Application>Microsoft Office Word</Application>
  <DocSecurity>0</DocSecurity>
  <Lines>3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dcterms:created xsi:type="dcterms:W3CDTF">2020-09-22T12:38:00Z</dcterms:created>
  <dcterms:modified xsi:type="dcterms:W3CDTF">2020-09-22T12:38:00Z</dcterms:modified>
</cp:coreProperties>
</file>